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175"/>
        <w:gridCol w:w="1713"/>
      </w:tblGrid>
      <w:tr w:rsidR="00BE2425" w:rsidRPr="00455E87" w:rsidTr="00455E87">
        <w:trPr>
          <w:tblHeader/>
        </w:trPr>
        <w:tc>
          <w:tcPr>
            <w:tcW w:w="1725" w:type="dxa"/>
          </w:tcPr>
          <w:p w:rsidR="00BE2425" w:rsidRPr="00455E87" w:rsidRDefault="00BE2425" w:rsidP="00BE2425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Name of Body</w:t>
            </w:r>
          </w:p>
        </w:tc>
        <w:tc>
          <w:tcPr>
            <w:tcW w:w="5175" w:type="dxa"/>
          </w:tcPr>
          <w:p w:rsidR="00BE2425" w:rsidRPr="00455E87" w:rsidRDefault="005B43B4" w:rsidP="00BE2425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Names of Appointees</w:t>
            </w:r>
          </w:p>
        </w:tc>
        <w:tc>
          <w:tcPr>
            <w:tcW w:w="1713" w:type="dxa"/>
          </w:tcPr>
          <w:p w:rsidR="00BE2425" w:rsidRPr="00455E87" w:rsidRDefault="005B43B4" w:rsidP="00BE2425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Term of Appointment</w:t>
            </w:r>
          </w:p>
        </w:tc>
      </w:tr>
      <w:tr w:rsidR="005B43B4" w:rsidRPr="00455E87" w:rsidTr="00455E87">
        <w:tc>
          <w:tcPr>
            <w:tcW w:w="8613" w:type="dxa"/>
            <w:gridSpan w:val="3"/>
          </w:tcPr>
          <w:p w:rsidR="005B43B4" w:rsidRPr="00455E87" w:rsidRDefault="005B43B4" w:rsidP="00BE2425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i/>
                <w:sz w:val="22"/>
                <w:szCs w:val="22"/>
              </w:rPr>
              <w:t>Premier</w:t>
            </w:r>
            <w:r w:rsidR="00DF44A1" w:rsidRPr="00455E87">
              <w:rPr>
                <w:rFonts w:cs="Arial"/>
                <w:i/>
                <w:sz w:val="22"/>
                <w:szCs w:val="22"/>
              </w:rPr>
              <w:t xml:space="preserve"> and Minister for the Arts</w:t>
            </w:r>
          </w:p>
        </w:tc>
      </w:tr>
      <w:tr w:rsidR="00BE2425" w:rsidRPr="00455E87" w:rsidTr="00455E87">
        <w:tc>
          <w:tcPr>
            <w:tcW w:w="1725" w:type="dxa"/>
          </w:tcPr>
          <w:p w:rsidR="00BE2425" w:rsidRPr="00455E87" w:rsidRDefault="008A52E9" w:rsidP="00BE2425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Queensland Chief Scientist</w:t>
            </w:r>
          </w:p>
        </w:tc>
        <w:tc>
          <w:tcPr>
            <w:tcW w:w="5175" w:type="dxa"/>
          </w:tcPr>
          <w:p w:rsidR="00BE2425" w:rsidRPr="00455E87" w:rsidRDefault="00D01B95" w:rsidP="00BE2425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Dr Geoffrey Garrett AO</w:t>
            </w:r>
          </w:p>
        </w:tc>
        <w:tc>
          <w:tcPr>
            <w:tcW w:w="1713" w:type="dxa"/>
          </w:tcPr>
          <w:p w:rsidR="00BE2425" w:rsidRPr="00455E87" w:rsidRDefault="00D01B95" w:rsidP="00D01B95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Three years commencing 17 January 2011</w:t>
            </w:r>
          </w:p>
        </w:tc>
      </w:tr>
      <w:tr w:rsidR="00F40A3D" w:rsidRPr="00455E87" w:rsidTr="00455E87">
        <w:tc>
          <w:tcPr>
            <w:tcW w:w="1725" w:type="dxa"/>
          </w:tcPr>
          <w:p w:rsidR="00F40A3D" w:rsidRPr="00455E87" w:rsidRDefault="00F40A3D" w:rsidP="00BE2425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Clean Coal Council</w:t>
            </w:r>
          </w:p>
        </w:tc>
        <w:tc>
          <w:tcPr>
            <w:tcW w:w="5175" w:type="dxa"/>
          </w:tcPr>
          <w:p w:rsidR="00AA62D6" w:rsidRPr="00455E87" w:rsidRDefault="00AA62D6" w:rsidP="00455E87">
            <w:pPr>
              <w:keepNext/>
              <w:keepLines/>
              <w:tabs>
                <w:tab w:val="num" w:pos="33"/>
                <w:tab w:val="center" w:pos="4153"/>
                <w:tab w:val="right" w:pos="8306"/>
              </w:tabs>
              <w:ind w:left="33"/>
              <w:jc w:val="both"/>
              <w:rPr>
                <w:rFonts w:cs="Arial"/>
                <w:sz w:val="22"/>
                <w:szCs w:val="22"/>
              </w:rPr>
            </w:pPr>
            <w:bookmarkStart w:id="1" w:name="OLE_LINK10"/>
            <w:bookmarkStart w:id="2" w:name="OLE_LINK11"/>
            <w:r w:rsidRPr="00455E87">
              <w:rPr>
                <w:rFonts w:cs="Arial"/>
                <w:sz w:val="22"/>
                <w:szCs w:val="22"/>
              </w:rPr>
              <w:t>Honourable Anna Bligh MP</w:t>
            </w:r>
            <w:bookmarkEnd w:id="1"/>
            <w:bookmarkEnd w:id="2"/>
          </w:p>
          <w:p w:rsidR="00AA62D6" w:rsidRPr="00455E87" w:rsidRDefault="00AA62D6" w:rsidP="00455E87">
            <w:pPr>
              <w:keepNext/>
              <w:keepLines/>
              <w:tabs>
                <w:tab w:val="num" w:pos="33"/>
                <w:tab w:val="center" w:pos="4153"/>
                <w:tab w:val="right" w:pos="8306"/>
              </w:tabs>
              <w:ind w:left="33"/>
              <w:jc w:val="both"/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Honourable Stephen Robertson MP</w:t>
            </w:r>
          </w:p>
          <w:p w:rsidR="00AA62D6" w:rsidRPr="00455E87" w:rsidRDefault="00AA62D6" w:rsidP="00455E87">
            <w:pPr>
              <w:keepNext/>
              <w:keepLines/>
              <w:tabs>
                <w:tab w:val="num" w:pos="33"/>
                <w:tab w:val="center" w:pos="4153"/>
                <w:tab w:val="right" w:pos="8306"/>
              </w:tabs>
              <w:ind w:left="33"/>
              <w:jc w:val="both"/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 xml:space="preserve">Honourable </w:t>
            </w:r>
            <w:smartTag w:uri="urn:schemas-microsoft-com:office:smarttags" w:element="place">
              <w:r w:rsidRPr="00455E87">
                <w:rPr>
                  <w:rFonts w:cs="Arial"/>
                  <w:sz w:val="22"/>
                  <w:szCs w:val="22"/>
                </w:rPr>
                <w:t>Stirling</w:t>
              </w:r>
            </w:smartTag>
            <w:r w:rsidRPr="00455E87">
              <w:rPr>
                <w:rFonts w:cs="Arial"/>
                <w:sz w:val="22"/>
                <w:szCs w:val="22"/>
              </w:rPr>
              <w:t xml:space="preserve"> Hinchliffe MP</w:t>
            </w:r>
          </w:p>
          <w:p w:rsidR="00AA62D6" w:rsidRPr="00455E87" w:rsidRDefault="00AA62D6" w:rsidP="00455E87">
            <w:pPr>
              <w:keepNext/>
              <w:keepLines/>
              <w:tabs>
                <w:tab w:val="num" w:pos="33"/>
                <w:tab w:val="center" w:pos="4153"/>
                <w:tab w:val="right" w:pos="8306"/>
              </w:tabs>
              <w:ind w:left="33"/>
              <w:jc w:val="both"/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 Ken Smith</w:t>
            </w:r>
          </w:p>
          <w:p w:rsidR="00AA62D6" w:rsidRPr="00455E87" w:rsidRDefault="00AA62D6" w:rsidP="00455E87">
            <w:pPr>
              <w:keepNext/>
              <w:keepLines/>
              <w:tabs>
                <w:tab w:val="num" w:pos="33"/>
                <w:tab w:val="center" w:pos="4153"/>
                <w:tab w:val="right" w:pos="8306"/>
              </w:tabs>
              <w:ind w:left="33"/>
              <w:jc w:val="both"/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 Gerard Bradley</w:t>
            </w:r>
          </w:p>
          <w:p w:rsidR="00AA62D6" w:rsidRPr="00455E87" w:rsidRDefault="00AA62D6" w:rsidP="00455E87">
            <w:pPr>
              <w:keepNext/>
              <w:keepLines/>
              <w:tabs>
                <w:tab w:val="num" w:pos="33"/>
                <w:tab w:val="center" w:pos="4153"/>
                <w:tab w:val="right" w:pos="8306"/>
              </w:tabs>
              <w:ind w:left="33"/>
              <w:jc w:val="both"/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 Bill Champion</w:t>
            </w:r>
          </w:p>
          <w:p w:rsidR="00AA62D6" w:rsidRPr="00455E87" w:rsidRDefault="00AA62D6" w:rsidP="00455E87">
            <w:pPr>
              <w:keepNext/>
              <w:keepLines/>
              <w:tabs>
                <w:tab w:val="num" w:pos="33"/>
                <w:tab w:val="center" w:pos="4153"/>
                <w:tab w:val="right" w:pos="8306"/>
              </w:tabs>
              <w:ind w:left="33"/>
              <w:jc w:val="both"/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 Peter Freyberg</w:t>
            </w:r>
          </w:p>
          <w:p w:rsidR="00AA62D6" w:rsidRPr="00455E87" w:rsidRDefault="00AA62D6" w:rsidP="00455E87">
            <w:pPr>
              <w:keepNext/>
              <w:keepLines/>
              <w:tabs>
                <w:tab w:val="num" w:pos="33"/>
                <w:tab w:val="center" w:pos="4153"/>
                <w:tab w:val="right" w:pos="8306"/>
              </w:tabs>
              <w:ind w:left="33"/>
              <w:jc w:val="both"/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 Seamus French</w:t>
            </w:r>
          </w:p>
          <w:p w:rsidR="00AA62D6" w:rsidRPr="00455E87" w:rsidRDefault="00AA62D6" w:rsidP="00455E87">
            <w:pPr>
              <w:keepNext/>
              <w:keepLines/>
              <w:tabs>
                <w:tab w:val="num" w:pos="33"/>
                <w:tab w:val="center" w:pos="4153"/>
                <w:tab w:val="right" w:pos="8306"/>
              </w:tabs>
              <w:ind w:left="33"/>
              <w:jc w:val="both"/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 Ross Willims</w:t>
            </w:r>
          </w:p>
          <w:p w:rsidR="00AA62D6" w:rsidRPr="00455E87" w:rsidRDefault="00AA62D6" w:rsidP="00455E87">
            <w:pPr>
              <w:keepNext/>
              <w:keepLines/>
              <w:tabs>
                <w:tab w:val="num" w:pos="33"/>
                <w:tab w:val="center" w:pos="4153"/>
                <w:tab w:val="right" w:pos="8306"/>
              </w:tabs>
              <w:ind w:left="33"/>
              <w:jc w:val="both"/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 John Pegler</w:t>
            </w:r>
          </w:p>
          <w:p w:rsidR="00AA62D6" w:rsidRPr="00455E87" w:rsidRDefault="00AA62D6" w:rsidP="00455E87">
            <w:pPr>
              <w:keepNext/>
              <w:keepLines/>
              <w:tabs>
                <w:tab w:val="num" w:pos="33"/>
                <w:tab w:val="center" w:pos="4153"/>
                <w:tab w:val="right" w:pos="8306"/>
              </w:tabs>
              <w:ind w:left="33"/>
              <w:jc w:val="both"/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Professor Paul Greenfield AO</w:t>
            </w:r>
          </w:p>
          <w:p w:rsidR="00AA62D6" w:rsidRPr="00455E87" w:rsidRDefault="00AA62D6" w:rsidP="00455E87">
            <w:pPr>
              <w:keepNext/>
              <w:keepLines/>
              <w:tabs>
                <w:tab w:val="num" w:pos="33"/>
                <w:tab w:val="center" w:pos="4153"/>
                <w:tab w:val="right" w:pos="8306"/>
              </w:tabs>
              <w:ind w:left="33"/>
              <w:jc w:val="both"/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Dr Beverley Ronalds</w:t>
            </w:r>
          </w:p>
          <w:p w:rsidR="00AA62D6" w:rsidRPr="00455E87" w:rsidRDefault="00AA62D6" w:rsidP="00455E87">
            <w:pPr>
              <w:keepNext/>
              <w:keepLines/>
              <w:tabs>
                <w:tab w:val="num" w:pos="33"/>
                <w:tab w:val="center" w:pos="4153"/>
                <w:tab w:val="right" w:pos="8306"/>
              </w:tabs>
              <w:ind w:left="33"/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 Julian Thornton, Deputy member for Bill Champion</w:t>
            </w:r>
          </w:p>
          <w:p w:rsidR="00AA62D6" w:rsidRPr="00455E87" w:rsidRDefault="00AA62D6" w:rsidP="00455E87">
            <w:pPr>
              <w:keepNext/>
              <w:keepLines/>
              <w:tabs>
                <w:tab w:val="num" w:pos="33"/>
                <w:tab w:val="center" w:pos="4153"/>
                <w:tab w:val="right" w:pos="8306"/>
              </w:tabs>
              <w:ind w:left="33"/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 Robert Neale, Deputy member for Peter Freyberg</w:t>
            </w:r>
          </w:p>
          <w:p w:rsidR="00F40A3D" w:rsidRPr="00455E87" w:rsidRDefault="00AA62D6" w:rsidP="00455E87">
            <w:pPr>
              <w:keepNext/>
              <w:keepLines/>
              <w:tabs>
                <w:tab w:val="num" w:pos="33"/>
                <w:tab w:val="center" w:pos="4153"/>
                <w:tab w:val="right" w:pos="8306"/>
              </w:tabs>
              <w:ind w:left="33"/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 Stewart Butel, Deputy member for Ross Willims</w:t>
            </w:r>
          </w:p>
        </w:tc>
        <w:tc>
          <w:tcPr>
            <w:tcW w:w="1713" w:type="dxa"/>
          </w:tcPr>
          <w:p w:rsidR="00F40A3D" w:rsidRPr="00455E87" w:rsidRDefault="00641C37" w:rsidP="00641C37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24 August 2010 to 25 March 2013</w:t>
            </w:r>
          </w:p>
        </w:tc>
      </w:tr>
      <w:tr w:rsidR="005B43B4" w:rsidRPr="00455E87" w:rsidTr="00455E87">
        <w:tc>
          <w:tcPr>
            <w:tcW w:w="8613" w:type="dxa"/>
            <w:gridSpan w:val="3"/>
          </w:tcPr>
          <w:p w:rsidR="005B43B4" w:rsidRPr="00455E87" w:rsidRDefault="005B43B4" w:rsidP="00BE2425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i/>
                <w:sz w:val="22"/>
                <w:szCs w:val="22"/>
              </w:rPr>
              <w:t xml:space="preserve">Deputy Premier and Minister for </w:t>
            </w:r>
            <w:r w:rsidR="00DF44A1" w:rsidRPr="00455E87">
              <w:rPr>
                <w:rFonts w:cs="Arial"/>
                <w:i/>
                <w:sz w:val="22"/>
                <w:szCs w:val="22"/>
              </w:rPr>
              <w:t>Health</w:t>
            </w:r>
          </w:p>
        </w:tc>
      </w:tr>
      <w:tr w:rsidR="005B43B4" w:rsidRPr="00455E87" w:rsidTr="00455E87">
        <w:tc>
          <w:tcPr>
            <w:tcW w:w="1725" w:type="dxa"/>
          </w:tcPr>
          <w:p w:rsidR="005B43B4" w:rsidRPr="00455E87" w:rsidRDefault="008A52E9" w:rsidP="00BE2425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Mental Health Review Tribunal</w:t>
            </w:r>
          </w:p>
        </w:tc>
        <w:tc>
          <w:tcPr>
            <w:tcW w:w="5175" w:type="dxa"/>
          </w:tcPr>
          <w:p w:rsidR="002209F2" w:rsidRPr="00455E87" w:rsidRDefault="002209F2" w:rsidP="002209F2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Dr Angela Kelly</w:t>
            </w:r>
          </w:p>
          <w:p w:rsidR="002209F2" w:rsidRPr="00455E87" w:rsidRDefault="002209F2" w:rsidP="002209F2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 xml:space="preserve">Dr Pankaj Relan </w:t>
            </w:r>
          </w:p>
          <w:p w:rsidR="005B43B4" w:rsidRPr="00455E87" w:rsidRDefault="002209F2" w:rsidP="002209F2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Dr David Mendels</w:t>
            </w:r>
          </w:p>
        </w:tc>
        <w:tc>
          <w:tcPr>
            <w:tcW w:w="1713" w:type="dxa"/>
          </w:tcPr>
          <w:p w:rsidR="005B43B4" w:rsidRPr="00455E87" w:rsidRDefault="002209F2" w:rsidP="002209F2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From date of Governor in Council approval to 27 February 2011</w:t>
            </w:r>
          </w:p>
        </w:tc>
      </w:tr>
      <w:tr w:rsidR="008A52E9" w:rsidRPr="00455E87" w:rsidTr="00455E87">
        <w:tc>
          <w:tcPr>
            <w:tcW w:w="1725" w:type="dxa"/>
          </w:tcPr>
          <w:p w:rsidR="008A52E9" w:rsidRPr="00455E87" w:rsidRDefault="008A52E9" w:rsidP="00BE2425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Queensland Institute of Medical Research</w:t>
            </w:r>
          </w:p>
        </w:tc>
        <w:tc>
          <w:tcPr>
            <w:tcW w:w="5175" w:type="dxa"/>
          </w:tcPr>
          <w:p w:rsidR="008A52E9" w:rsidRPr="00455E87" w:rsidRDefault="00D27BF5" w:rsidP="00EA3E27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Professor Bernard Francis Xavier Gannon</w:t>
            </w:r>
          </w:p>
        </w:tc>
        <w:tc>
          <w:tcPr>
            <w:tcW w:w="1713" w:type="dxa"/>
          </w:tcPr>
          <w:p w:rsidR="00D27BF5" w:rsidRPr="00455E87" w:rsidRDefault="00D27BF5" w:rsidP="00D27BF5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4 January </w:t>
            </w:r>
          </w:p>
          <w:p w:rsidR="008A52E9" w:rsidRPr="00455E87" w:rsidRDefault="00D27BF5" w:rsidP="00D27BF5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2011 to 3 January 2015</w:t>
            </w:r>
          </w:p>
        </w:tc>
      </w:tr>
      <w:tr w:rsidR="001F3260" w:rsidRPr="00455E87" w:rsidTr="00455E87">
        <w:tc>
          <w:tcPr>
            <w:tcW w:w="8613" w:type="dxa"/>
            <w:gridSpan w:val="3"/>
          </w:tcPr>
          <w:p w:rsidR="001F3260" w:rsidRPr="00455E87" w:rsidRDefault="00B06CBA" w:rsidP="00C0735E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i/>
                <w:sz w:val="22"/>
                <w:szCs w:val="22"/>
              </w:rPr>
              <w:t xml:space="preserve">Minister for Primary Industries, Fisheries </w:t>
            </w:r>
            <w:r w:rsidR="001F3260" w:rsidRPr="00455E87">
              <w:rPr>
                <w:rFonts w:cs="Arial"/>
                <w:i/>
                <w:sz w:val="22"/>
                <w:szCs w:val="22"/>
              </w:rPr>
              <w:t>and</w:t>
            </w:r>
            <w:r w:rsidRPr="00455E87">
              <w:rPr>
                <w:rFonts w:cs="Arial"/>
                <w:i/>
                <w:sz w:val="22"/>
                <w:szCs w:val="22"/>
              </w:rPr>
              <w:t xml:space="preserve"> Rural and Regional Queensland</w:t>
            </w:r>
            <w:r w:rsidR="001F3260" w:rsidRPr="00455E87"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</w:tr>
      <w:tr w:rsidR="001F3260" w:rsidRPr="00455E87" w:rsidTr="00455E87">
        <w:tc>
          <w:tcPr>
            <w:tcW w:w="1725" w:type="dxa"/>
          </w:tcPr>
          <w:p w:rsidR="001F3260" w:rsidRPr="00455E87" w:rsidRDefault="008A52E9" w:rsidP="00C0735E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Australian Agricultural College Corporation</w:t>
            </w:r>
          </w:p>
        </w:tc>
        <w:tc>
          <w:tcPr>
            <w:tcW w:w="5175" w:type="dxa"/>
          </w:tcPr>
          <w:p w:rsidR="00E53C6C" w:rsidRPr="00455E87" w:rsidRDefault="00E53C6C" w:rsidP="00E53C6C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 Graham Hart (chairperson)</w:t>
            </w:r>
          </w:p>
          <w:p w:rsidR="00E53C6C" w:rsidRPr="00455E87" w:rsidRDefault="00E53C6C" w:rsidP="00E53C6C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Dr Mary Corbett (deputy chairperson)</w:t>
            </w:r>
          </w:p>
          <w:p w:rsidR="00E53C6C" w:rsidRPr="00455E87" w:rsidRDefault="00E53C6C" w:rsidP="00E53C6C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 Christopher Bazley</w:t>
            </w:r>
          </w:p>
          <w:p w:rsidR="00E53C6C" w:rsidRPr="00455E87" w:rsidRDefault="00E53C6C" w:rsidP="00E53C6C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Mrs Prue Bondfield</w:t>
            </w:r>
          </w:p>
          <w:p w:rsidR="00E53C6C" w:rsidRPr="00455E87" w:rsidRDefault="00E53C6C" w:rsidP="00E53C6C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Mrs Sharyn Gordon</w:t>
            </w:r>
          </w:p>
          <w:p w:rsidR="00E53C6C" w:rsidRPr="00455E87" w:rsidRDefault="00E53C6C" w:rsidP="00E53C6C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 xml:space="preserve">Mrs Joanna Sheppard </w:t>
            </w:r>
          </w:p>
          <w:p w:rsidR="001F3260" w:rsidRPr="00455E87" w:rsidRDefault="00E53C6C" w:rsidP="00E53C6C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 Michael Smith</w:t>
            </w:r>
          </w:p>
          <w:p w:rsidR="00E53C6C" w:rsidRPr="00455E87" w:rsidRDefault="00E53C6C" w:rsidP="00E53C6C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Mrs Sue Ryan (ex-officio member)</w:t>
            </w:r>
          </w:p>
        </w:tc>
        <w:tc>
          <w:tcPr>
            <w:tcW w:w="1713" w:type="dxa"/>
          </w:tcPr>
          <w:p w:rsidR="001F3260" w:rsidRPr="00455E87" w:rsidRDefault="00B60C11" w:rsidP="00DB6F9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 August 2010 to 29 August 2013</w:t>
            </w:r>
          </w:p>
        </w:tc>
      </w:tr>
      <w:tr w:rsidR="001F3260" w:rsidRPr="00455E87" w:rsidTr="00455E87">
        <w:tc>
          <w:tcPr>
            <w:tcW w:w="8613" w:type="dxa"/>
            <w:gridSpan w:val="3"/>
          </w:tcPr>
          <w:p w:rsidR="001F3260" w:rsidRPr="00455E87" w:rsidRDefault="00B06CBA" w:rsidP="00C0735E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i/>
                <w:sz w:val="22"/>
                <w:szCs w:val="22"/>
              </w:rPr>
              <w:t>Minister for Tourism and Fair Trading</w:t>
            </w:r>
          </w:p>
        </w:tc>
      </w:tr>
      <w:tr w:rsidR="001F3260" w:rsidRPr="00455E87" w:rsidTr="00455E87">
        <w:tc>
          <w:tcPr>
            <w:tcW w:w="1725" w:type="dxa"/>
          </w:tcPr>
          <w:p w:rsidR="001F3260" w:rsidRPr="00455E87" w:rsidRDefault="00F40A3D" w:rsidP="00C0735E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Tourism Queensland</w:t>
            </w:r>
          </w:p>
        </w:tc>
        <w:tc>
          <w:tcPr>
            <w:tcW w:w="5175" w:type="dxa"/>
          </w:tcPr>
          <w:p w:rsidR="001F3260" w:rsidRPr="00455E87" w:rsidRDefault="00350E41" w:rsidP="00C0735E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Ms Julieanne Alroe</w:t>
            </w:r>
          </w:p>
        </w:tc>
        <w:tc>
          <w:tcPr>
            <w:tcW w:w="1713" w:type="dxa"/>
          </w:tcPr>
          <w:p w:rsidR="001F3260" w:rsidRDefault="00B60C11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 September 2010</w:t>
            </w:r>
            <w:r w:rsidR="00350E41" w:rsidRPr="00455E87">
              <w:rPr>
                <w:rFonts w:cs="Arial"/>
                <w:sz w:val="22"/>
                <w:szCs w:val="22"/>
              </w:rPr>
              <w:t xml:space="preserve"> to</w:t>
            </w:r>
            <w:r w:rsidR="003A6E2E" w:rsidRPr="00455E87">
              <w:rPr>
                <w:rFonts w:cs="Arial"/>
                <w:sz w:val="22"/>
                <w:szCs w:val="22"/>
              </w:rPr>
              <w:t xml:space="preserve"> </w:t>
            </w:r>
            <w:r w:rsidR="00350E41" w:rsidRPr="00455E87">
              <w:rPr>
                <w:rFonts w:cs="Arial"/>
                <w:sz w:val="22"/>
                <w:szCs w:val="22"/>
              </w:rPr>
              <w:t>30 June 2013</w:t>
            </w:r>
          </w:p>
          <w:p w:rsidR="00DC5C12" w:rsidRDefault="00DC5C12" w:rsidP="00C0735E">
            <w:pPr>
              <w:rPr>
                <w:rFonts w:cs="Arial"/>
                <w:sz w:val="22"/>
                <w:szCs w:val="22"/>
              </w:rPr>
            </w:pPr>
          </w:p>
          <w:p w:rsidR="00DC5C12" w:rsidRPr="00455E87" w:rsidRDefault="00DC5C12" w:rsidP="00C0735E">
            <w:pPr>
              <w:rPr>
                <w:rFonts w:cs="Arial"/>
                <w:sz w:val="22"/>
                <w:szCs w:val="22"/>
              </w:rPr>
            </w:pPr>
          </w:p>
        </w:tc>
      </w:tr>
      <w:tr w:rsidR="00057068" w:rsidRPr="00455E87" w:rsidTr="00455E87">
        <w:tc>
          <w:tcPr>
            <w:tcW w:w="8613" w:type="dxa"/>
            <w:gridSpan w:val="3"/>
          </w:tcPr>
          <w:p w:rsidR="00057068" w:rsidRPr="00455E87" w:rsidRDefault="00B06CBA" w:rsidP="00C0735E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i/>
                <w:sz w:val="22"/>
                <w:szCs w:val="22"/>
              </w:rPr>
              <w:lastRenderedPageBreak/>
              <w:t xml:space="preserve">Attorney-General and Minister for </w:t>
            </w:r>
            <w:r w:rsidR="002F11D1" w:rsidRPr="00455E87">
              <w:rPr>
                <w:rFonts w:cs="Arial"/>
                <w:i/>
                <w:sz w:val="22"/>
                <w:szCs w:val="22"/>
              </w:rPr>
              <w:t>Industrial Relations</w:t>
            </w:r>
          </w:p>
        </w:tc>
      </w:tr>
      <w:tr w:rsidR="00057068" w:rsidRPr="00455E87" w:rsidTr="00455E87">
        <w:tc>
          <w:tcPr>
            <w:tcW w:w="1725" w:type="dxa"/>
          </w:tcPr>
          <w:p w:rsidR="00057068" w:rsidRPr="00455E87" w:rsidRDefault="00F40A3D" w:rsidP="00C0735E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Right to Information Commissioners</w:t>
            </w:r>
          </w:p>
        </w:tc>
        <w:tc>
          <w:tcPr>
            <w:tcW w:w="5175" w:type="dxa"/>
          </w:tcPr>
          <w:p w:rsidR="005743AA" w:rsidRPr="00455E87" w:rsidRDefault="005743AA" w:rsidP="005743AA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 xml:space="preserve">Ms Jenny Mead </w:t>
            </w:r>
          </w:p>
          <w:p w:rsidR="00057068" w:rsidRPr="00455E87" w:rsidRDefault="005743AA" w:rsidP="005743AA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Ms Clare Smith</w:t>
            </w:r>
          </w:p>
        </w:tc>
        <w:tc>
          <w:tcPr>
            <w:tcW w:w="1713" w:type="dxa"/>
          </w:tcPr>
          <w:p w:rsidR="00057068" w:rsidRPr="00455E87" w:rsidRDefault="00DC5C12" w:rsidP="005743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4 October </w:t>
            </w:r>
            <w:r w:rsidR="005743AA" w:rsidRPr="00455E87">
              <w:rPr>
                <w:rFonts w:cs="Arial"/>
                <w:sz w:val="22"/>
                <w:szCs w:val="22"/>
              </w:rPr>
              <w:t xml:space="preserve">2010 to </w:t>
            </w:r>
            <w:r>
              <w:rPr>
                <w:rFonts w:cs="Arial"/>
                <w:sz w:val="22"/>
                <w:szCs w:val="22"/>
              </w:rPr>
              <w:t>3 October 2013</w:t>
            </w:r>
            <w:r w:rsidR="005743AA" w:rsidRPr="00455E87">
              <w:rPr>
                <w:rFonts w:cs="Arial"/>
                <w:sz w:val="22"/>
                <w:szCs w:val="22"/>
              </w:rPr>
              <w:t> </w:t>
            </w:r>
          </w:p>
        </w:tc>
      </w:tr>
      <w:tr w:rsidR="00F40A3D" w:rsidRPr="00455E87" w:rsidTr="00455E87">
        <w:tc>
          <w:tcPr>
            <w:tcW w:w="1725" w:type="dxa"/>
          </w:tcPr>
          <w:p w:rsidR="00F40A3D" w:rsidRPr="00455E87" w:rsidRDefault="00F40A3D" w:rsidP="00C0735E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Contract Cleaning Industry (Portable Long Service Leave) Authority</w:t>
            </w:r>
          </w:p>
        </w:tc>
        <w:tc>
          <w:tcPr>
            <w:tcW w:w="5175" w:type="dxa"/>
          </w:tcPr>
          <w:p w:rsidR="00F40A3D" w:rsidRPr="00455E87" w:rsidRDefault="003A6E2E" w:rsidP="00C0735E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 Damien Thomas Davie</w:t>
            </w:r>
          </w:p>
        </w:tc>
        <w:tc>
          <w:tcPr>
            <w:tcW w:w="1713" w:type="dxa"/>
          </w:tcPr>
          <w:p w:rsidR="00F40A3D" w:rsidRPr="00455E87" w:rsidRDefault="00B60C11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 August 2010</w:t>
            </w:r>
            <w:r w:rsidR="003A6E2E" w:rsidRPr="00455E87">
              <w:rPr>
                <w:rFonts w:cs="Arial"/>
                <w:sz w:val="22"/>
                <w:szCs w:val="22"/>
              </w:rPr>
              <w:t xml:space="preserve"> to 30 June 2011</w:t>
            </w:r>
          </w:p>
        </w:tc>
      </w:tr>
      <w:tr w:rsidR="00F40A3D" w:rsidRPr="00455E87" w:rsidTr="00455E87">
        <w:tc>
          <w:tcPr>
            <w:tcW w:w="1725" w:type="dxa"/>
          </w:tcPr>
          <w:p w:rsidR="00F40A3D" w:rsidRPr="00455E87" w:rsidRDefault="00F40A3D" w:rsidP="00F40A3D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Building and Construction Industry (Portable Long Service Leave) Board (QLeave)</w:t>
            </w:r>
          </w:p>
        </w:tc>
        <w:tc>
          <w:tcPr>
            <w:tcW w:w="5175" w:type="dxa"/>
          </w:tcPr>
          <w:p w:rsidR="00C8360A" w:rsidRPr="00455E87" w:rsidRDefault="00C8360A" w:rsidP="00C8360A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 Peter Henneken (Chairperson)</w:t>
            </w:r>
          </w:p>
          <w:p w:rsidR="00C8360A" w:rsidRPr="00455E87" w:rsidRDefault="00C8360A" w:rsidP="00C8360A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Ms Jacqueline Antoinette D'Alton (Deputy Chairperson)</w:t>
            </w:r>
          </w:p>
          <w:p w:rsidR="00C8360A" w:rsidRPr="00455E87" w:rsidRDefault="00C8360A" w:rsidP="00C8360A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>Mr John McLintock Crittall</w:t>
            </w:r>
          </w:p>
          <w:p w:rsidR="00C8360A" w:rsidRPr="00455E87" w:rsidRDefault="00C8360A" w:rsidP="00C8360A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 xml:space="preserve">Mr Gary Raymond Deane </w:t>
            </w:r>
          </w:p>
          <w:p w:rsidR="00C8360A" w:rsidRPr="00455E87" w:rsidRDefault="00C8360A" w:rsidP="00C8360A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 xml:space="preserve">Ms Debra Johnson </w:t>
            </w:r>
          </w:p>
          <w:p w:rsidR="00C8360A" w:rsidRPr="00455E87" w:rsidRDefault="00C8360A" w:rsidP="00C8360A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 xml:space="preserve">Mr William Patrick Ludwig OAM </w:t>
            </w:r>
          </w:p>
          <w:p w:rsidR="00C8360A" w:rsidRPr="00455E87" w:rsidRDefault="00C8360A" w:rsidP="00C8360A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 xml:space="preserve">Mr Michael John Ravbar </w:t>
            </w:r>
          </w:p>
          <w:p w:rsidR="00F40A3D" w:rsidRPr="00455E87" w:rsidRDefault="00C8360A" w:rsidP="00C8360A">
            <w:pPr>
              <w:rPr>
                <w:rFonts w:cs="Arial"/>
                <w:sz w:val="22"/>
                <w:szCs w:val="22"/>
              </w:rPr>
            </w:pPr>
            <w:r w:rsidRPr="00455E87">
              <w:rPr>
                <w:rFonts w:cs="Arial"/>
                <w:sz w:val="22"/>
                <w:szCs w:val="22"/>
              </w:rPr>
              <w:t xml:space="preserve">Mr Rohan Denis Webb </w:t>
            </w:r>
          </w:p>
        </w:tc>
        <w:tc>
          <w:tcPr>
            <w:tcW w:w="1713" w:type="dxa"/>
          </w:tcPr>
          <w:p w:rsidR="00F40A3D" w:rsidRPr="00455E87" w:rsidRDefault="00B60C11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 August 2010</w:t>
            </w:r>
            <w:r w:rsidR="004C7A6F" w:rsidRPr="00455E87">
              <w:rPr>
                <w:rFonts w:cs="Arial"/>
                <w:sz w:val="22"/>
                <w:szCs w:val="22"/>
              </w:rPr>
              <w:t xml:space="preserve"> to 30 June 2013</w:t>
            </w:r>
          </w:p>
        </w:tc>
      </w:tr>
    </w:tbl>
    <w:p w:rsidR="00BE2425" w:rsidRPr="002879A3" w:rsidRDefault="00BE2425" w:rsidP="00BE2425">
      <w:pPr>
        <w:rPr>
          <w:rFonts w:cs="Arial"/>
          <w:sz w:val="22"/>
          <w:szCs w:val="22"/>
        </w:rPr>
      </w:pPr>
    </w:p>
    <w:sectPr w:rsidR="00BE2425" w:rsidRPr="002879A3" w:rsidSect="0010335D">
      <w:headerReference w:type="default" r:id="rId7"/>
      <w:footerReference w:type="default" r:id="rId8"/>
      <w:pgSz w:w="11907" w:h="16840" w:code="9"/>
      <w:pgMar w:top="1701" w:right="1701" w:bottom="1701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C1" w:rsidRDefault="006430C1">
      <w:r>
        <w:separator/>
      </w:r>
    </w:p>
  </w:endnote>
  <w:endnote w:type="continuationSeparator" w:id="0">
    <w:p w:rsidR="006430C1" w:rsidRDefault="0064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C6C" w:rsidRDefault="00E53C6C" w:rsidP="00B7422C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77D6">
      <w:rPr>
        <w:rStyle w:val="PageNumber"/>
        <w:noProof/>
      </w:rPr>
      <w:t>- 2 -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C1" w:rsidRDefault="006430C1">
      <w:r>
        <w:separator/>
      </w:r>
    </w:p>
  </w:footnote>
  <w:footnote w:type="continuationSeparator" w:id="0">
    <w:p w:rsidR="006430C1" w:rsidRDefault="00643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C6C" w:rsidRDefault="00E53C6C" w:rsidP="00B7422C">
    <w:pPr>
      <w:pStyle w:val="Header"/>
      <w:rPr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State">
        <w:r w:rsidRPr="0087612B">
          <w:rPr>
            <w:b/>
            <w:sz w:val="24"/>
            <w:szCs w:val="24"/>
            <w:u w:val="single"/>
          </w:rPr>
          <w:t>Queensland</w:t>
        </w:r>
      </w:smartTag>
    </w:smartTag>
    <w:r w:rsidRPr="0087612B">
      <w:rPr>
        <w:b/>
        <w:sz w:val="24"/>
        <w:szCs w:val="24"/>
        <w:u w:val="single"/>
      </w:rPr>
      <w:t xml:space="preserve"> Government</w:t>
    </w:r>
    <w:r>
      <w:rPr>
        <w:b/>
        <w:sz w:val="24"/>
        <w:szCs w:val="24"/>
        <w:u w:val="single"/>
      </w:rPr>
      <w:t xml:space="preserve"> - </w:t>
    </w:r>
    <w:r w:rsidRPr="0087612B">
      <w:rPr>
        <w:b/>
        <w:sz w:val="24"/>
        <w:szCs w:val="24"/>
        <w:u w:val="single"/>
      </w:rPr>
      <w:t xml:space="preserve">Cabinet </w:t>
    </w:r>
    <w:r>
      <w:rPr>
        <w:b/>
        <w:sz w:val="24"/>
        <w:szCs w:val="24"/>
        <w:u w:val="single"/>
      </w:rPr>
      <w:t>– August 2010</w:t>
    </w:r>
    <w:r w:rsidRPr="0087612B">
      <w:rPr>
        <w:b/>
        <w:sz w:val="24"/>
        <w:szCs w:val="24"/>
        <w:u w:val="single"/>
      </w:rPr>
      <w:t xml:space="preserve"> </w:t>
    </w:r>
  </w:p>
  <w:p w:rsidR="00E53C6C" w:rsidRDefault="00E53C6C" w:rsidP="00B7422C">
    <w:pPr>
      <w:pStyle w:val="Header"/>
      <w:rPr>
        <w:b/>
        <w:sz w:val="24"/>
        <w:szCs w:val="24"/>
        <w:u w:val="single"/>
      </w:rPr>
    </w:pPr>
  </w:p>
  <w:p w:rsidR="00E53C6C" w:rsidRPr="00B7422C" w:rsidRDefault="00E53C6C" w:rsidP="00B7422C">
    <w:pPr>
      <w:pStyle w:val="Header"/>
      <w:rPr>
        <w:b/>
        <w:sz w:val="24"/>
        <w:szCs w:val="24"/>
        <w:u w:val="single"/>
      </w:rPr>
    </w:pPr>
    <w:bookmarkStart w:id="3" w:name="biosec_dec_230608"/>
    <w:bookmarkEnd w:id="3"/>
    <w:r>
      <w:rPr>
        <w:b/>
        <w:sz w:val="24"/>
        <w:szCs w:val="24"/>
        <w:u w:val="single"/>
      </w:rPr>
      <w:t>Significant Appointments</w:t>
    </w:r>
  </w:p>
  <w:p w:rsidR="00E53C6C" w:rsidRPr="00B7422C" w:rsidRDefault="00E53C6C" w:rsidP="00B7422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27151"/>
    <w:multiLevelType w:val="hybridMultilevel"/>
    <w:tmpl w:val="CD0E3360"/>
    <w:lvl w:ilvl="0" w:tplc="EE18C332">
      <w:start w:val="1"/>
      <w:numFmt w:val="bullet"/>
      <w:lvlText w:val=""/>
      <w:lvlJc w:val="left"/>
      <w:pPr>
        <w:tabs>
          <w:tab w:val="num" w:pos="491"/>
        </w:tabs>
        <w:ind w:left="491" w:hanging="491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E9"/>
    <w:rsid w:val="00012AF2"/>
    <w:rsid w:val="00014B6D"/>
    <w:rsid w:val="00033B54"/>
    <w:rsid w:val="00037F2E"/>
    <w:rsid w:val="00057068"/>
    <w:rsid w:val="000C7308"/>
    <w:rsid w:val="000D7124"/>
    <w:rsid w:val="0010335D"/>
    <w:rsid w:val="001042D4"/>
    <w:rsid w:val="00146278"/>
    <w:rsid w:val="00155B65"/>
    <w:rsid w:val="0016778E"/>
    <w:rsid w:val="001B5A3F"/>
    <w:rsid w:val="001C261D"/>
    <w:rsid w:val="001F060C"/>
    <w:rsid w:val="001F3260"/>
    <w:rsid w:val="00211267"/>
    <w:rsid w:val="0021391B"/>
    <w:rsid w:val="002209F2"/>
    <w:rsid w:val="002879A3"/>
    <w:rsid w:val="002A419A"/>
    <w:rsid w:val="002B5292"/>
    <w:rsid w:val="002C47C3"/>
    <w:rsid w:val="002F11D1"/>
    <w:rsid w:val="00327AD7"/>
    <w:rsid w:val="0034473C"/>
    <w:rsid w:val="00350E41"/>
    <w:rsid w:val="00376458"/>
    <w:rsid w:val="00384ADD"/>
    <w:rsid w:val="00392123"/>
    <w:rsid w:val="003A6E2E"/>
    <w:rsid w:val="003C2A9A"/>
    <w:rsid w:val="003D2B4D"/>
    <w:rsid w:val="003F4E49"/>
    <w:rsid w:val="003F647D"/>
    <w:rsid w:val="004132AC"/>
    <w:rsid w:val="00421726"/>
    <w:rsid w:val="004241B7"/>
    <w:rsid w:val="0043027A"/>
    <w:rsid w:val="0043344F"/>
    <w:rsid w:val="004552A6"/>
    <w:rsid w:val="00455E87"/>
    <w:rsid w:val="00463401"/>
    <w:rsid w:val="0047342A"/>
    <w:rsid w:val="004A451B"/>
    <w:rsid w:val="004C7A6F"/>
    <w:rsid w:val="004D359F"/>
    <w:rsid w:val="00505F6B"/>
    <w:rsid w:val="005104EE"/>
    <w:rsid w:val="0053470B"/>
    <w:rsid w:val="00547435"/>
    <w:rsid w:val="005743AA"/>
    <w:rsid w:val="00574438"/>
    <w:rsid w:val="00594DBB"/>
    <w:rsid w:val="005B43B4"/>
    <w:rsid w:val="005E08E5"/>
    <w:rsid w:val="005F63CE"/>
    <w:rsid w:val="006109E6"/>
    <w:rsid w:val="00610ADB"/>
    <w:rsid w:val="0061359F"/>
    <w:rsid w:val="00641C37"/>
    <w:rsid w:val="006430C1"/>
    <w:rsid w:val="00647D6D"/>
    <w:rsid w:val="00673570"/>
    <w:rsid w:val="00674726"/>
    <w:rsid w:val="0068507D"/>
    <w:rsid w:val="006B56FE"/>
    <w:rsid w:val="006C5509"/>
    <w:rsid w:val="006E0CE4"/>
    <w:rsid w:val="00707B12"/>
    <w:rsid w:val="00733D2F"/>
    <w:rsid w:val="00751A4A"/>
    <w:rsid w:val="007701C4"/>
    <w:rsid w:val="0078715C"/>
    <w:rsid w:val="007A3A46"/>
    <w:rsid w:val="007A3CD4"/>
    <w:rsid w:val="007B2B15"/>
    <w:rsid w:val="007B74C9"/>
    <w:rsid w:val="007C4D97"/>
    <w:rsid w:val="007D042E"/>
    <w:rsid w:val="007D111D"/>
    <w:rsid w:val="007D530A"/>
    <w:rsid w:val="007D77D6"/>
    <w:rsid w:val="007D7C7D"/>
    <w:rsid w:val="007E7CE2"/>
    <w:rsid w:val="007F54C7"/>
    <w:rsid w:val="00815FA5"/>
    <w:rsid w:val="00866EB1"/>
    <w:rsid w:val="00867FB3"/>
    <w:rsid w:val="008854E8"/>
    <w:rsid w:val="008A269B"/>
    <w:rsid w:val="008A52E9"/>
    <w:rsid w:val="008C5F4D"/>
    <w:rsid w:val="008F1BF4"/>
    <w:rsid w:val="008F7C5D"/>
    <w:rsid w:val="00903A87"/>
    <w:rsid w:val="00937174"/>
    <w:rsid w:val="009800A2"/>
    <w:rsid w:val="009A295D"/>
    <w:rsid w:val="009A50AC"/>
    <w:rsid w:val="009A7CFF"/>
    <w:rsid w:val="009C7080"/>
    <w:rsid w:val="009E2351"/>
    <w:rsid w:val="00A129F1"/>
    <w:rsid w:val="00A603D5"/>
    <w:rsid w:val="00AA3595"/>
    <w:rsid w:val="00AA62D6"/>
    <w:rsid w:val="00AA6EE0"/>
    <w:rsid w:val="00AB2F9C"/>
    <w:rsid w:val="00AD1602"/>
    <w:rsid w:val="00B06CBA"/>
    <w:rsid w:val="00B11B2E"/>
    <w:rsid w:val="00B24547"/>
    <w:rsid w:val="00B27203"/>
    <w:rsid w:val="00B36D34"/>
    <w:rsid w:val="00B52B18"/>
    <w:rsid w:val="00B60C11"/>
    <w:rsid w:val="00B7422C"/>
    <w:rsid w:val="00B87910"/>
    <w:rsid w:val="00B94631"/>
    <w:rsid w:val="00BB13D5"/>
    <w:rsid w:val="00BB4DE4"/>
    <w:rsid w:val="00BC57B9"/>
    <w:rsid w:val="00BE2425"/>
    <w:rsid w:val="00BE529D"/>
    <w:rsid w:val="00C0735E"/>
    <w:rsid w:val="00C20514"/>
    <w:rsid w:val="00C4155D"/>
    <w:rsid w:val="00C42488"/>
    <w:rsid w:val="00C473DC"/>
    <w:rsid w:val="00C47AFC"/>
    <w:rsid w:val="00C50099"/>
    <w:rsid w:val="00C7222B"/>
    <w:rsid w:val="00C8360A"/>
    <w:rsid w:val="00C93E7B"/>
    <w:rsid w:val="00CA223C"/>
    <w:rsid w:val="00CA6CAA"/>
    <w:rsid w:val="00CB049B"/>
    <w:rsid w:val="00CE2839"/>
    <w:rsid w:val="00CE695C"/>
    <w:rsid w:val="00D01B95"/>
    <w:rsid w:val="00D02881"/>
    <w:rsid w:val="00D040D8"/>
    <w:rsid w:val="00D04629"/>
    <w:rsid w:val="00D27BF5"/>
    <w:rsid w:val="00D40461"/>
    <w:rsid w:val="00DA09A9"/>
    <w:rsid w:val="00DB5340"/>
    <w:rsid w:val="00DB6F91"/>
    <w:rsid w:val="00DB7427"/>
    <w:rsid w:val="00DC5C12"/>
    <w:rsid w:val="00DD7849"/>
    <w:rsid w:val="00DF44A1"/>
    <w:rsid w:val="00E409BF"/>
    <w:rsid w:val="00E53C6C"/>
    <w:rsid w:val="00E80522"/>
    <w:rsid w:val="00E9256B"/>
    <w:rsid w:val="00EA110D"/>
    <w:rsid w:val="00EA3E27"/>
    <w:rsid w:val="00EB084D"/>
    <w:rsid w:val="00EB5D74"/>
    <w:rsid w:val="00EE5234"/>
    <w:rsid w:val="00F04901"/>
    <w:rsid w:val="00F10DB5"/>
    <w:rsid w:val="00F12845"/>
    <w:rsid w:val="00F30692"/>
    <w:rsid w:val="00F33000"/>
    <w:rsid w:val="00F40A3D"/>
    <w:rsid w:val="00F8525D"/>
    <w:rsid w:val="00F92EBF"/>
    <w:rsid w:val="00F96A96"/>
    <w:rsid w:val="00FA121E"/>
    <w:rsid w:val="00FC05A1"/>
    <w:rsid w:val="00FD01C2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1747</Characters>
  <Application>Microsoft Office Word</Application>
  <DocSecurity>0</DocSecurity>
  <Lines>122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2008</CharactersWithSpaces>
  <SharedDoc>false</SharedDoc>
  <HyperlinkBase>https://www.cabinet.qld.gov.au/documents/2010/Aug/Significant Appointments/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2008-07-17T07:45:00Z</cp:lastPrinted>
  <dcterms:created xsi:type="dcterms:W3CDTF">2017-10-24T22:18:00Z</dcterms:created>
  <dcterms:modified xsi:type="dcterms:W3CDTF">2018-03-06T01:01:00Z</dcterms:modified>
  <cp:category>Significant_Appointments</cp:category>
</cp:coreProperties>
</file>